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77745D22" w:rsidR="00A43A0B" w:rsidRPr="00A43A0B" w:rsidRDefault="00E062A5"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4C1B94" w:rsidRPr="00A43A0B">
        <w:rPr>
          <w:rFonts w:ascii="Arial" w:hAnsi="Arial" w:cs="Arial"/>
          <w:sz w:val="20"/>
          <w:szCs w:val="20"/>
        </w:rPr>
        <w:t>LITGRID AB m</w:t>
      </w:r>
      <w:r w:rsidRPr="00A43A0B">
        <w:rPr>
          <w:rFonts w:ascii="Arial" w:hAnsi="Arial" w:cs="Arial"/>
          <w:sz w:val="20"/>
          <w:szCs w:val="20"/>
        </w:rPr>
        <w:t xml:space="preserve">ažos vertės pirkimų tvarkos aprašas (pradedant Pirkimą galiojanti redakcija), kuriuo vadovaujantis atliekamos mažos vertės Pirkimo procedūros. </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1134ED7E"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77777777"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6C154A" w:rsidRPr="00A43A0B">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43A0B">
        <w:rPr>
          <w:rFonts w:ascii="Arial" w:hAnsi="Arial" w:cs="Arial"/>
          <w:b/>
          <w:bCs/>
          <w:sz w:val="20"/>
          <w:szCs w:val="20"/>
        </w:rPr>
        <w:t>Kvazisubtiekėjas</w:t>
      </w:r>
      <w:proofErr w:type="spellEnd"/>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3D31BD41"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Perkančiuoju subjektu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5D02163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5985464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P</w:t>
      </w:r>
      <w:r w:rsidR="00520098" w:rsidRPr="00A43A0B">
        <w:rPr>
          <w:rFonts w:ascii="Arial" w:hAnsi="Arial" w:cs="Arial"/>
          <w:sz w:val="20"/>
          <w:szCs w:val="20"/>
        </w:rPr>
        <w:t xml:space="preserve">erkančiojo subjekto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761C88CD"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Perkantysis subjektas</w:t>
      </w:r>
      <w:r w:rsidRPr="00A43A0B">
        <w:rPr>
          <w:rFonts w:ascii="Arial" w:hAnsi="Arial" w:cs="Arial"/>
          <w:sz w:val="20"/>
          <w:szCs w:val="20"/>
        </w:rPr>
        <w:t xml:space="preserve"> – LITGRID AB, į. k. 302564383, pagal Lietuvos Respublikos įstatymus įsteigta ir veikianti akcinė bendrovė, kurios buveinė registruota adresu: </w:t>
      </w:r>
      <w:r w:rsidR="00BA2A0E" w:rsidRPr="00A43A0B">
        <w:rPr>
          <w:rFonts w:ascii="Arial" w:hAnsi="Arial" w:cs="Arial"/>
          <w:sz w:val="20"/>
          <w:szCs w:val="20"/>
        </w:rPr>
        <w:t xml:space="preserve">Karlo Gustavo Emilio </w:t>
      </w:r>
      <w:proofErr w:type="spellStart"/>
      <w:r w:rsidR="00BA2A0E" w:rsidRPr="00A43A0B">
        <w:rPr>
          <w:rFonts w:ascii="Arial" w:hAnsi="Arial" w:cs="Arial"/>
          <w:sz w:val="20"/>
          <w:szCs w:val="20"/>
        </w:rPr>
        <w:t>Manerheimo</w:t>
      </w:r>
      <w:proofErr w:type="spellEnd"/>
      <w:r w:rsidR="00BA2A0E" w:rsidRPr="00A43A0B">
        <w:rPr>
          <w:rFonts w:ascii="Arial" w:hAnsi="Arial" w:cs="Arial"/>
          <w:sz w:val="20"/>
          <w:szCs w:val="20"/>
        </w:rPr>
        <w:t xml:space="preserve"> g. 8, LT-05131 Vilnius</w:t>
      </w:r>
      <w:r w:rsidRPr="00A43A0B">
        <w:rPr>
          <w:rFonts w:ascii="Arial" w:hAnsi="Arial" w:cs="Arial"/>
          <w:sz w:val="20"/>
          <w:szCs w:val="20"/>
        </w:rPr>
        <w:t>, Lietuvos Respublika, tel. +370 707 02171.</w:t>
      </w:r>
    </w:p>
    <w:p w14:paraId="24C99F36" w14:textId="50B04FE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P</w:t>
      </w:r>
      <w:r w:rsidR="00520098" w:rsidRPr="00A43A0B">
        <w:rPr>
          <w:rFonts w:ascii="Arial" w:hAnsi="Arial" w:cs="Arial"/>
          <w:sz w:val="20"/>
          <w:szCs w:val="20"/>
        </w:rPr>
        <w:t>erkančiojo subjekto</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6D8BE940"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Pirkimas</w:t>
      </w:r>
      <w:r w:rsidRPr="00A43A0B">
        <w:rPr>
          <w:rFonts w:ascii="Arial" w:hAnsi="Arial" w:cs="Arial"/>
          <w:sz w:val="20"/>
          <w:szCs w:val="20"/>
        </w:rPr>
        <w:t xml:space="preserve"> –</w:t>
      </w:r>
      <w:r w:rsidR="00520098" w:rsidRPr="00A43A0B">
        <w:rPr>
          <w:rFonts w:ascii="Arial" w:hAnsi="Arial" w:cs="Arial"/>
          <w:sz w:val="20"/>
          <w:szCs w:val="20"/>
        </w:rPr>
        <w:t xml:space="preserve"> LITGRID AB </w:t>
      </w:r>
      <w:r w:rsidRPr="00A43A0B">
        <w:rPr>
          <w:rFonts w:ascii="Arial" w:hAnsi="Arial" w:cs="Arial"/>
          <w:sz w:val="20"/>
          <w:szCs w:val="20"/>
        </w:rPr>
        <w:t>atliekamas</w:t>
      </w:r>
      <w:r w:rsidR="001A00B0" w:rsidRPr="00A43A0B">
        <w:rPr>
          <w:rFonts w:ascii="Arial" w:hAnsi="Arial" w:cs="Arial"/>
          <w:sz w:val="20"/>
          <w:szCs w:val="20"/>
        </w:rPr>
        <w:t xml:space="preserve"> </w:t>
      </w:r>
      <w:r w:rsidR="001A00B0" w:rsidRPr="00A43A0B">
        <w:rPr>
          <w:rFonts w:ascii="Arial" w:hAnsi="Arial" w:cs="Arial"/>
          <w:color w:val="000000"/>
          <w:sz w:val="20"/>
          <w:szCs w:val="20"/>
        </w:rPr>
        <w:t xml:space="preserve">prekių, paslaugų ar darbų įsigijimas su pasirinktu (pasirinktais) Tiekėju (Tiekėjais) sudarant </w:t>
      </w:r>
      <w:r w:rsidR="00B555E3" w:rsidRPr="00A43A0B">
        <w:rPr>
          <w:rFonts w:ascii="Arial" w:hAnsi="Arial" w:cs="Arial"/>
          <w:color w:val="000000"/>
          <w:sz w:val="20"/>
          <w:szCs w:val="20"/>
        </w:rPr>
        <w:t>S</w:t>
      </w:r>
      <w:r w:rsidR="001A00B0" w:rsidRPr="00A43A0B">
        <w:rPr>
          <w:rFonts w:ascii="Arial" w:hAnsi="Arial" w:cs="Arial"/>
          <w:color w:val="000000"/>
          <w:sz w:val="20"/>
          <w:szCs w:val="20"/>
        </w:rPr>
        <w:t>utartį (</w:t>
      </w:r>
      <w:r w:rsidR="00DF6368" w:rsidRPr="00A43A0B">
        <w:rPr>
          <w:rFonts w:ascii="Arial" w:hAnsi="Arial" w:cs="Arial"/>
          <w:color w:val="000000"/>
          <w:sz w:val="20"/>
          <w:szCs w:val="20"/>
        </w:rPr>
        <w:t>S</w:t>
      </w:r>
      <w:r w:rsidR="001A00B0" w:rsidRPr="00A43A0B">
        <w:rPr>
          <w:rFonts w:ascii="Arial" w:hAnsi="Arial" w:cs="Arial"/>
          <w:color w:val="000000"/>
          <w:sz w:val="20"/>
          <w:szCs w:val="20"/>
        </w:rPr>
        <w:t xml:space="preserve">utartis), kai šios prekės, paslaugos ar darbai yra skirti </w:t>
      </w:r>
      <w:r w:rsidR="001A00B0" w:rsidRPr="00A43A0B">
        <w:rPr>
          <w:rStyle w:val="margin-left-101"/>
          <w:rFonts w:ascii="Arial" w:hAnsi="Arial" w:cs="Arial"/>
          <w:color w:val="000000"/>
          <w:sz w:val="20"/>
          <w:szCs w:val="20"/>
        </w:rPr>
        <w:t>PĮ</w:t>
      </w:r>
      <w:r w:rsidR="001A00B0" w:rsidRPr="00A43A0B">
        <w:rPr>
          <w:rFonts w:ascii="Arial" w:hAnsi="Arial" w:cs="Arial"/>
          <w:color w:val="000000"/>
          <w:sz w:val="20"/>
          <w:szCs w:val="20"/>
        </w:rPr>
        <w:t xml:space="preserve"> nurodytai veiklai vykdyti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77777777"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P</w:t>
      </w:r>
      <w:r w:rsidR="00520098" w:rsidRPr="00A43A0B">
        <w:rPr>
          <w:rFonts w:ascii="Arial" w:hAnsi="Arial" w:cs="Arial"/>
          <w:sz w:val="20"/>
          <w:szCs w:val="20"/>
        </w:rPr>
        <w:t>erkančiojo subjekto</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6B5745CD" w:rsidR="00034F2F" w:rsidRPr="00495EA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 xml:space="preserve">PĮ </w:t>
      </w:r>
      <w:r w:rsidRPr="00A43A0B">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p>
    <w:p w14:paraId="41C8810A" w14:textId="0C516AD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Pr="00A43A0B">
        <w:rPr>
          <w:rFonts w:ascii="Arial" w:hAnsi="Arial" w:cs="Arial"/>
          <w:sz w:val="20"/>
          <w:szCs w:val="20"/>
        </w:rPr>
        <w:t>Perkančiojo subjekto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P</w:t>
      </w:r>
      <w:r w:rsidR="00520098" w:rsidRPr="00A43A0B">
        <w:rPr>
          <w:rFonts w:ascii="Arial" w:hAnsi="Arial" w:cs="Arial"/>
          <w:sz w:val="20"/>
          <w:szCs w:val="20"/>
        </w:rPr>
        <w:t>erkančiojo subjekto</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66EA5D6B"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3C29381B"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Perkančiojo subjekto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3669DF7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Tuo atveju, jeigu Pirkimo sąlygose nėra pateikta atitinkamos informacijos, būtinos Pirkimui vykdyti, taikomos 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3E590837"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5B8BC926" w:rsidR="001B48F7" w:rsidRPr="00495EA3" w:rsidRDefault="001B48F7"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color w:val="000000"/>
          <w:sz w:val="20"/>
          <w:szCs w:val="20"/>
        </w:rPr>
        <w:t>P</w:t>
      </w:r>
      <w:r w:rsidR="00520098" w:rsidRPr="00495EA3">
        <w:rPr>
          <w:rFonts w:ascii="Arial" w:hAnsi="Arial" w:cs="Arial"/>
          <w:color w:val="000000"/>
          <w:sz w:val="20"/>
          <w:szCs w:val="20"/>
        </w:rPr>
        <w:t>erkantysis subjektas</w:t>
      </w:r>
      <w:r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lastRenderedPageBreak/>
        <w:t>Pirkimas atliekamas laikantis lygiateisiškumo, nediskriminavimo, skaidrumo, abipusio pripažinimo, proporcingumo principų ir konfidencialumo bei nešališkumo reikalavimų.</w:t>
      </w:r>
    </w:p>
    <w:p w14:paraId="7326F988" w14:textId="5766A75A" w:rsidR="00520098"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Default="000C13C0"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bCs/>
          <w:sz w:val="20"/>
          <w:szCs w:val="20"/>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B41E30" w:rsidRPr="000C13C0">
        <w:rPr>
          <w:rFonts w:ascii="Arial" w:hAnsi="Arial" w:cs="Arial"/>
          <w:iCs/>
          <w:sz w:val="20"/>
          <w:szCs w:val="20"/>
        </w:rPr>
        <w:t>P</w:t>
      </w:r>
      <w:r w:rsidR="00A3601C" w:rsidRPr="000C13C0">
        <w:rPr>
          <w:rFonts w:ascii="Arial" w:hAnsi="Arial" w:cs="Arial"/>
          <w:iCs/>
          <w:sz w:val="20"/>
          <w:szCs w:val="20"/>
        </w:rPr>
        <w:t xml:space="preserve">erkantysis subjektas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Pr="000C13C0">
        <w:rPr>
          <w:rStyle w:val="margin-left-101"/>
          <w:rFonts w:ascii="Arial" w:hAnsi="Arial" w:cs="Arial"/>
          <w:color w:val="000000"/>
          <w:sz w:val="20"/>
          <w:szCs w:val="20"/>
        </w:rPr>
        <w:t>PĮ</w:t>
      </w:r>
      <w:r w:rsidRPr="000C13C0">
        <w:rPr>
          <w:rFonts w:ascii="Arial" w:hAnsi="Arial" w:cs="Arial"/>
          <w:sz w:val="20"/>
          <w:szCs w:val="20"/>
        </w:rPr>
        <w:t xml:space="preserve"> 29 straipsnio 1 dalyje nustatyti principai ir atitinkamos padėties negalima ištaisyti.</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Perkančiojo subjekto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Perkančiojo subjekto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763C9D92"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Perkantysis subjektas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Pr="00A43A0B">
        <w:rPr>
          <w:rStyle w:val="margin-left-101"/>
          <w:rFonts w:ascii="Arial" w:hAnsi="Arial" w:cs="Arial"/>
          <w:color w:val="000000"/>
          <w:sz w:val="20"/>
          <w:szCs w:val="20"/>
        </w:rPr>
        <w:t>PĮ 40 straipsnio 2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Siūlomą Pirkimo objekto kainą Tiekėjas nurodo užpildydamas Perkančiojo subjekto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lastRenderedPageBreak/>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077C145B"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PĮ 59 straipsnio 1 dalyje nustatytus reikalavimus. </w:t>
      </w:r>
    </w:p>
    <w:p w14:paraId="4490031A" w14:textId="0AC08817"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6CC72175"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Perkantysis subjektas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6A1061" w:rsidRPr="00A43A0B">
        <w:rPr>
          <w:rFonts w:ascii="Arial" w:hAnsi="Arial" w:cs="Arial"/>
          <w:sz w:val="20"/>
          <w:szCs w:val="20"/>
        </w:rPr>
        <w:t>Perkančiojo subjekto</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9406261"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DF29D6" w:rsidRPr="00A43A0B">
        <w:rPr>
          <w:rStyle w:val="margin-left-101"/>
          <w:rFonts w:ascii="Arial" w:hAnsi="Arial" w:cs="Arial"/>
          <w:sz w:val="20"/>
          <w:szCs w:val="20"/>
        </w:rPr>
        <w:t>PĮ 62 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842F1" w:rsidRPr="00A43A0B">
        <w:rPr>
          <w:rFonts w:ascii="Arial" w:hAnsi="Arial" w:cs="Arial"/>
          <w:sz w:val="20"/>
          <w:szCs w:val="20"/>
        </w:rPr>
        <w:t xml:space="preserve">Perkančiajam subjektui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Perkantysis subjektas iš Tiekėjo priima bet kokias tai patvirtinančias priemones.</w:t>
      </w:r>
    </w:p>
    <w:p w14:paraId="0A21C074" w14:textId="628AF910"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PĮ 62 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 </w:t>
      </w:r>
      <w:proofErr w:type="spellStart"/>
      <w:r w:rsidR="00BC04A4" w:rsidRPr="00A43A0B">
        <w:rPr>
          <w:rFonts w:ascii="Arial" w:hAnsi="Arial" w:cs="Arial"/>
          <w:sz w:val="20"/>
          <w:szCs w:val="20"/>
        </w:rPr>
        <w:t>Kvazisubtiekėjus</w:t>
      </w:r>
      <w:proofErr w:type="spellEnd"/>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w:t>
      </w:r>
      <w:proofErr w:type="spellStart"/>
      <w:r w:rsidR="00BC04A4" w:rsidRPr="00A43A0B">
        <w:rPr>
          <w:rFonts w:ascii="Arial" w:hAnsi="Arial" w:cs="Arial"/>
          <w:sz w:val="20"/>
          <w:szCs w:val="20"/>
        </w:rPr>
        <w:t>Kvazisubtiekėjų</w:t>
      </w:r>
      <w:proofErr w:type="spellEnd"/>
      <w:r w:rsidR="00BC04A4" w:rsidRPr="00A43A0B">
        <w:rPr>
          <w:rFonts w:ascii="Arial" w:hAnsi="Arial" w:cs="Arial"/>
          <w:sz w:val="20"/>
          <w:szCs w:val="20"/>
        </w:rPr>
        <w:t>,</w:t>
      </w:r>
      <w:r w:rsidRPr="00A43A0B">
        <w:rPr>
          <w:rFonts w:ascii="Arial" w:hAnsi="Arial" w:cs="Arial"/>
          <w:sz w:val="20"/>
          <w:szCs w:val="20"/>
        </w:rPr>
        <w:t xml:space="preserve"> laikoma, kad Pirkimo sąlygose nurodytus Kvalifikacijos reikalavimus atitinka pats Tiekėjas.</w:t>
      </w:r>
    </w:p>
    <w:p w14:paraId="4BE0DF0F" w14:textId="6C1EBCC2"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proofErr w:type="spellStart"/>
      <w:r w:rsidR="00244429" w:rsidRPr="00A43A0B">
        <w:rPr>
          <w:rFonts w:ascii="Arial" w:hAnsi="Arial" w:cs="Arial"/>
          <w:color w:val="000000" w:themeColor="text1"/>
          <w:sz w:val="20"/>
          <w:szCs w:val="20"/>
          <w:lang w:eastAsia="lt-LT"/>
        </w:rPr>
        <w:t>Kvazisubtiekėjas</w:t>
      </w:r>
      <w:proofErr w:type="spellEnd"/>
      <w:r w:rsidR="001842F1" w:rsidRPr="00A43A0B">
        <w:rPr>
          <w:rFonts w:ascii="Arial" w:hAnsi="Arial" w:cs="Arial"/>
          <w:color w:val="000000" w:themeColor="text1"/>
          <w:sz w:val="20"/>
          <w:szCs w:val="20"/>
          <w:lang w:eastAsia="lt-LT"/>
        </w:rPr>
        <w:t>.</w:t>
      </w:r>
    </w:p>
    <w:bookmarkEnd w:id="36"/>
    <w:p w14:paraId="6B56B2E3" w14:textId="77777777"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mutatis</w:t>
      </w:r>
      <w:proofErr w:type="spellEnd"/>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mutandis</w:t>
      </w:r>
      <w:proofErr w:type="spellEnd"/>
      <w:r w:rsidR="000C13C0" w:rsidRPr="000C13C0">
        <w:rPr>
          <w:rFonts w:ascii="Arial" w:hAnsi="Arial" w:cs="Arial"/>
          <w:color w:val="000000"/>
          <w:sz w:val="20"/>
          <w:szCs w:val="20"/>
          <w:shd w:val="clear" w:color="auto" w:fill="FFFFFF"/>
        </w:rPr>
        <w:t>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color w:val="000000"/>
          <w:sz w:val="20"/>
          <w:szCs w:val="20"/>
        </w:rPr>
        <w:t>Perkantysis subjektas</w:t>
      </w:r>
      <w:r w:rsidR="0043543E" w:rsidRPr="000C13C0">
        <w:rPr>
          <w:rFonts w:ascii="Arial" w:hAnsi="Arial" w:cs="Arial"/>
          <w:color w:val="000000"/>
          <w:sz w:val="20"/>
          <w:szCs w:val="20"/>
        </w:rPr>
        <w:t xml:space="preserve"> </w:t>
      </w:r>
      <w:r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 xml:space="preserve">ir/ar </w:t>
      </w:r>
      <w:proofErr w:type="spellStart"/>
      <w:r w:rsidR="00731F76" w:rsidRPr="000C13C0">
        <w:rPr>
          <w:rFonts w:ascii="Arial" w:hAnsi="Arial" w:cs="Arial"/>
          <w:color w:val="000000"/>
          <w:sz w:val="20"/>
          <w:szCs w:val="20"/>
        </w:rPr>
        <w:t>Kvazisubtiekėjai</w:t>
      </w:r>
      <w:proofErr w:type="spellEnd"/>
      <w:r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Pr="000C13C0">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731F76" w:rsidRPr="000C13C0">
        <w:rPr>
          <w:rFonts w:ascii="Arial" w:hAnsi="Arial" w:cs="Arial"/>
          <w:color w:val="000000"/>
          <w:sz w:val="20"/>
          <w:szCs w:val="20"/>
        </w:rPr>
        <w:t xml:space="preserve">tokį ūkio subjektą </w:t>
      </w:r>
      <w:r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6A3EEDBC"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Perkančiajam subjektui pagal </w:t>
      </w:r>
      <w:r w:rsidR="006A1061" w:rsidRPr="00A43A0B">
        <w:rPr>
          <w:rFonts w:ascii="Arial" w:hAnsi="Arial" w:cs="Arial"/>
          <w:sz w:val="20"/>
          <w:szCs w:val="20"/>
        </w:rPr>
        <w:t>S</w:t>
      </w:r>
      <w:r w:rsidRPr="00A43A0B">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 xml:space="preserve">Perkantysis subjektas nereikalauja, kad Tiekėjų grupės pateiktą Pasiūlymą pripažinus laimėjusiu ir Perkančiajam subjektui pasiūlius sudaryti </w:t>
      </w:r>
      <w:r w:rsidR="006A1061" w:rsidRPr="00A43A0B">
        <w:rPr>
          <w:rFonts w:ascii="Arial" w:hAnsi="Arial" w:cs="Arial"/>
          <w:sz w:val="20"/>
          <w:szCs w:val="20"/>
        </w:rPr>
        <w:t>S</w:t>
      </w:r>
      <w:r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Kvazisubtiekėjas</w:t>
      </w:r>
      <w:proofErr w:type="spellEnd"/>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Kvazisubtiekėjo</w:t>
      </w:r>
      <w:proofErr w:type="spellEnd"/>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w:t>
      </w:r>
      <w:proofErr w:type="spellStart"/>
      <w:r w:rsidR="00063B03" w:rsidRPr="00A43A0B">
        <w:rPr>
          <w:rFonts w:ascii="Arial" w:hAnsi="Arial" w:cs="Arial"/>
          <w:sz w:val="20"/>
          <w:szCs w:val="20"/>
        </w:rPr>
        <w:t>Kvazisubtiekėjo</w:t>
      </w:r>
      <w:proofErr w:type="spellEnd"/>
      <w:r w:rsidR="00063B03" w:rsidRPr="00A43A0B">
        <w:rPr>
          <w:rFonts w:ascii="Arial" w:hAnsi="Arial" w:cs="Arial"/>
          <w:sz w:val="20"/>
          <w:szCs w:val="20"/>
        </w:rPr>
        <w:t>)</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12C98FA6"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Perkančiojo subjekto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xml:space="preserve">, Ūkio subjektai, kurių pajėgumais remiamasi, </w:t>
      </w:r>
      <w:proofErr w:type="spellStart"/>
      <w:r w:rsidR="00C6417C" w:rsidRPr="00A43A0B">
        <w:rPr>
          <w:rFonts w:ascii="Arial" w:hAnsi="Arial" w:cs="Arial"/>
          <w:sz w:val="20"/>
          <w:szCs w:val="20"/>
        </w:rPr>
        <w:t>Kvazisubtiekėjai</w:t>
      </w:r>
      <w:proofErr w:type="spellEnd"/>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w:t>
      </w:r>
      <w:proofErr w:type="spellStart"/>
      <w:r w:rsidR="00C6417C" w:rsidRPr="00A43A0B">
        <w:rPr>
          <w:rFonts w:ascii="Arial" w:hAnsi="Arial" w:cs="Arial"/>
          <w:sz w:val="20"/>
          <w:szCs w:val="20"/>
        </w:rPr>
        <w:t>Kvazisubtiekėjų</w:t>
      </w:r>
      <w:proofErr w:type="spellEnd"/>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xml:space="preserve">, Ūkio subjektas, kurio pajėgumais remiamasi, </w:t>
      </w:r>
      <w:proofErr w:type="spellStart"/>
      <w:r w:rsidR="00C6417C" w:rsidRPr="00A43A0B">
        <w:rPr>
          <w:rFonts w:ascii="Arial" w:hAnsi="Arial" w:cs="Arial"/>
          <w:sz w:val="20"/>
          <w:szCs w:val="20"/>
        </w:rPr>
        <w:t>Kvazisubtiekėjas</w:t>
      </w:r>
      <w:proofErr w:type="spellEnd"/>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17453171"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Pasiūlymas turi būti pateiktas pagal Pirkimo sąlygų reikalavimus, kartu pateikiant visą Perkančiojo subjekto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3BD80882"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 SPS yra nustatytas reikalavimas Tiekėjams pateikti EBVPD, P</w:t>
      </w:r>
      <w:r w:rsidR="004F3611" w:rsidRPr="00A43A0B">
        <w:rPr>
          <w:color w:val="auto"/>
          <w:sz w:val="20"/>
          <w:szCs w:val="20"/>
        </w:rPr>
        <w:t>erkantysis subjektas</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EBD090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lastRenderedPageBreak/>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424AE0A5"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Jeigu P</w:t>
      </w:r>
      <w:r w:rsidR="00E51AE0" w:rsidRPr="00A43A0B">
        <w:rPr>
          <w:rFonts w:ascii="Arial" w:hAnsi="Arial" w:cs="Arial"/>
          <w:color w:val="000000"/>
          <w:sz w:val="20"/>
          <w:szCs w:val="20"/>
        </w:rPr>
        <w:t>erkan</w:t>
      </w:r>
      <w:r w:rsidR="004E1BDC" w:rsidRPr="00A43A0B">
        <w:rPr>
          <w:rFonts w:ascii="Arial" w:hAnsi="Arial" w:cs="Arial"/>
          <w:color w:val="000000"/>
          <w:sz w:val="20"/>
          <w:szCs w:val="20"/>
        </w:rPr>
        <w:t>č</w:t>
      </w:r>
      <w:r w:rsidR="00E51AE0" w:rsidRPr="00A43A0B">
        <w:rPr>
          <w:rFonts w:ascii="Arial" w:hAnsi="Arial" w:cs="Arial"/>
          <w:color w:val="000000"/>
          <w:sz w:val="20"/>
          <w:szCs w:val="20"/>
        </w:rPr>
        <w:t>iajam subjektui</w:t>
      </w:r>
      <w:r w:rsidRPr="00A43A0B">
        <w:rPr>
          <w:rFonts w:ascii="Arial" w:hAnsi="Arial" w:cs="Arial"/>
          <w:color w:val="000000"/>
          <w:sz w:val="20"/>
          <w:szCs w:val="20"/>
        </w:rPr>
        <w:t xml:space="preserve"> kyla abejonių dėl Tiekėjo Pasiūlyme nurodytos informacijos konfidencialumo, P</w:t>
      </w:r>
      <w:r w:rsidR="00E51AE0" w:rsidRPr="00A43A0B">
        <w:rPr>
          <w:rFonts w:ascii="Arial" w:hAnsi="Arial" w:cs="Arial"/>
          <w:color w:val="000000"/>
          <w:sz w:val="20"/>
          <w:szCs w:val="20"/>
        </w:rPr>
        <w:t>erkantysis subjektas</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kodėl nurodyta informacija yra konfidenciali. Jeigu Tiekėjas per P</w:t>
      </w:r>
      <w:r w:rsidR="00E51AE0" w:rsidRPr="00A43A0B">
        <w:rPr>
          <w:rFonts w:ascii="Arial" w:hAnsi="Arial" w:cs="Arial"/>
          <w:color w:val="000000"/>
          <w:sz w:val="20"/>
          <w:szCs w:val="20"/>
        </w:rPr>
        <w:t>erkančiojo subjekto</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542EBAB5"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5122F4E2" w14:textId="3CFBD4DD"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 xml:space="preserve">Perkantysis subjektas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77777777"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sz w:val="20"/>
          <w:szCs w:val="20"/>
        </w:rPr>
        <w:t xml:space="preserve">Perkantysis subjektas turi teisę pratęsti Pasiūlymų pateikimo terminą. </w:t>
      </w:r>
      <w:r w:rsidRPr="00A43A0B">
        <w:rPr>
          <w:rFonts w:ascii="Arial" w:hAnsi="Arial" w:cs="Arial"/>
          <w:iCs/>
          <w:sz w:val="20"/>
          <w:szCs w:val="20"/>
        </w:rPr>
        <w:t xml:space="preserve">Visiems </w:t>
      </w:r>
      <w:r w:rsidRPr="00A43A0B">
        <w:rPr>
          <w:rFonts w:ascii="Arial" w:hAnsi="Arial" w:cs="Arial"/>
          <w:sz w:val="20"/>
          <w:szCs w:val="20"/>
        </w:rPr>
        <w:t>Tiekėjams</w:t>
      </w:r>
      <w:r w:rsidRPr="00A43A0B">
        <w:rPr>
          <w:rFonts w:ascii="Arial" w:hAnsi="Arial" w:cs="Arial"/>
          <w:iCs/>
          <w:sz w:val="20"/>
          <w:szCs w:val="20"/>
        </w:rPr>
        <w:t>, kurie prisiregistravę CVP IS prie Pirkimo, Perkantysis subjektas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6549CB27"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lastRenderedPageBreak/>
        <w:t xml:space="preserve">Perkantysis subjektas, gavęs Pasiūlymą po nurodytos Pasiūlymų pateikimo datos, apie tai informuoja </w:t>
      </w:r>
      <w:r w:rsidRPr="00A43A0B">
        <w:rPr>
          <w:rFonts w:ascii="Arial" w:hAnsi="Arial" w:cs="Arial"/>
          <w:sz w:val="20"/>
          <w:szCs w:val="20"/>
        </w:rPr>
        <w:t>Tiekėją</w:t>
      </w:r>
      <w:r w:rsidRPr="00A43A0B">
        <w:rPr>
          <w:rFonts w:ascii="Arial" w:hAnsi="Arial" w:cs="Arial"/>
          <w:iCs/>
          <w:sz w:val="20"/>
          <w:szCs w:val="20"/>
        </w:rPr>
        <w:t xml:space="preserve">, o tokio Pasiūlymo nenagrinėja ir nevertina. </w:t>
      </w:r>
      <w:r w:rsidRPr="00A43A0B">
        <w:rPr>
          <w:rFonts w:ascii="Arial" w:hAnsi="Arial" w:cs="Arial"/>
          <w:sz w:val="20"/>
          <w:szCs w:val="20"/>
        </w:rPr>
        <w:t xml:space="preserve">Perkantysis subjektas neprisiima atsakomybės, jei Pasiūlymai nebuvo gauti ar gauti pavėluotai dėl </w:t>
      </w:r>
      <w:r w:rsidRPr="00A43A0B">
        <w:rPr>
          <w:rFonts w:ascii="Arial" w:hAnsi="Arial" w:cs="Arial"/>
          <w:iCs/>
          <w:sz w:val="20"/>
          <w:szCs w:val="20"/>
        </w:rPr>
        <w:t xml:space="preserve">telekomunikacijų priemonių </w:t>
      </w:r>
      <w:r w:rsidRPr="00A43A0B">
        <w:rPr>
          <w:rFonts w:ascii="Arial" w:hAnsi="Arial" w:cs="Arial"/>
          <w:sz w:val="20"/>
          <w:szCs w:val="20"/>
        </w:rPr>
        <w:t>darbo sutrikimų ar kitų nenumatytų atvejų.</w:t>
      </w:r>
    </w:p>
    <w:p w14:paraId="1E351870" w14:textId="6C507A5D"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7777777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1D085B" w:rsidRDefault="000B5F0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0B5F09">
        <w:rPr>
          <w:rFonts w:ascii="Arial" w:hAnsi="Arial" w:cs="Arial"/>
          <w:bCs/>
          <w:iCs/>
          <w:kern w:val="32"/>
          <w:sz w:val="20"/>
          <w:szCs w:val="20"/>
        </w:rPr>
        <w:t xml:space="preserve">Perkantysis subjektas, vadovaujantis </w:t>
      </w:r>
      <w:r>
        <w:rPr>
          <w:rFonts w:ascii="Arial" w:hAnsi="Arial" w:cs="Arial"/>
          <w:bCs/>
          <w:iCs/>
          <w:kern w:val="32"/>
          <w:sz w:val="20"/>
          <w:szCs w:val="20"/>
        </w:rPr>
        <w:t>PĮ</w:t>
      </w:r>
      <w:r w:rsidRPr="000B5F09">
        <w:rPr>
          <w:rFonts w:ascii="Arial" w:hAnsi="Arial" w:cs="Arial"/>
          <w:bCs/>
          <w:iCs/>
          <w:kern w:val="32"/>
          <w:sz w:val="20"/>
          <w:szCs w:val="20"/>
        </w:rPr>
        <w:t xml:space="preserve"> 58 straipsnio 5 dalimi,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5BFBCB53"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Pr="005D76AE">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5D76AE">
        <w:rPr>
          <w:rFonts w:ascii="Arial" w:hAnsi="Arial" w:cs="Arial"/>
          <w:sz w:val="20"/>
          <w:szCs w:val="20"/>
        </w:rPr>
        <w:t>us</w:t>
      </w:r>
      <w:proofErr w:type="spellEnd"/>
      <w:r w:rsidRPr="005D76AE">
        <w:rPr>
          <w:rFonts w:ascii="Arial" w:hAnsi="Arial" w:cs="Arial"/>
          <w:sz w:val="20"/>
          <w:szCs w:val="20"/>
        </w:rPr>
        <w:t xml:space="preserve">)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7ECDC87C"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550F78" w:rsidRPr="00A43A0B">
        <w:rPr>
          <w:rFonts w:ascii="Arial" w:hAnsi="Arial" w:cs="Arial"/>
          <w:color w:val="000000"/>
          <w:sz w:val="20"/>
          <w:szCs w:val="20"/>
        </w:rPr>
        <w:t xml:space="preserve">Perkantysis subjektas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5A466DA7"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20DEAB3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Pr="000B5F09">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72579EA2"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lastRenderedPageBreak/>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2716766B" w:rsidR="00532F80" w:rsidRPr="00A43A0B"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sidRPr="00A43A0B">
        <w:rPr>
          <w:rFonts w:ascii="Arial" w:hAnsi="Arial" w:cs="Arial"/>
          <w:sz w:val="20"/>
          <w:szCs w:val="20"/>
        </w:rPr>
        <w:t>P</w:t>
      </w:r>
      <w:r w:rsidR="00E51AE0" w:rsidRPr="00A43A0B">
        <w:rPr>
          <w:rFonts w:ascii="Arial" w:hAnsi="Arial" w:cs="Arial"/>
          <w:sz w:val="20"/>
          <w:szCs w:val="20"/>
        </w:rPr>
        <w:t>erkantysis subjektas</w:t>
      </w:r>
      <w:r w:rsidRPr="00A43A0B">
        <w:rPr>
          <w:rFonts w:ascii="Arial" w:hAnsi="Arial" w:cs="Arial"/>
          <w:sz w:val="20"/>
          <w:szCs w:val="20"/>
        </w:rPr>
        <w:t xml:space="preserve"> </w:t>
      </w:r>
      <w:r w:rsidR="00A4058D" w:rsidRPr="00A43A0B">
        <w:rPr>
          <w:rFonts w:ascii="Arial" w:hAnsi="Arial" w:cs="Arial"/>
          <w:sz w:val="20"/>
          <w:szCs w:val="20"/>
        </w:rPr>
        <w:t>Tiekėjams</w:t>
      </w:r>
      <w:r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Pr="00A43A0B">
        <w:rPr>
          <w:rFonts w:ascii="Arial" w:hAnsi="Arial" w:cs="Arial"/>
          <w:sz w:val="20"/>
          <w:szCs w:val="20"/>
        </w:rPr>
        <w:t xml:space="preserve">pateikia </w:t>
      </w:r>
      <w:r w:rsidRPr="00A43A0B">
        <w:rPr>
          <w:rStyle w:val="margin-left-101"/>
          <w:rFonts w:ascii="Arial" w:hAnsi="Arial" w:cs="Arial"/>
          <w:color w:val="000000"/>
          <w:sz w:val="20"/>
          <w:szCs w:val="20"/>
        </w:rPr>
        <w:t>PĮ 68</w:t>
      </w:r>
      <w:r w:rsidRPr="00A43A0B">
        <w:rPr>
          <w:rFonts w:ascii="Arial" w:hAnsi="Arial" w:cs="Arial"/>
          <w:sz w:val="20"/>
          <w:szCs w:val="20"/>
        </w:rPr>
        <w:t xml:space="preserve"> straipsnio 2 dalyje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Pr="00A43A0B">
        <w:rPr>
          <w:rFonts w:ascii="Arial" w:hAnsi="Arial" w:cs="Arial"/>
          <w:sz w:val="20"/>
          <w:szCs w:val="20"/>
        </w:rPr>
        <w:t xml:space="preserve"> Laimėjusį Pasiūlymą</w:t>
      </w:r>
      <w:r w:rsidR="00A65B31" w:rsidRPr="00A43A0B">
        <w:rPr>
          <w:rFonts w:ascii="Arial" w:hAnsi="Arial" w:cs="Arial"/>
          <w:sz w:val="20"/>
          <w:szCs w:val="20"/>
        </w:rPr>
        <w:t>.</w:t>
      </w:r>
      <w:r w:rsidRPr="00A43A0B">
        <w:rPr>
          <w:rFonts w:ascii="Arial" w:hAnsi="Arial" w:cs="Arial"/>
          <w:sz w:val="20"/>
          <w:szCs w:val="20"/>
        </w:rPr>
        <w:t xml:space="preserve"> P</w:t>
      </w:r>
      <w:r w:rsidR="00E51AE0" w:rsidRPr="00A43A0B">
        <w:rPr>
          <w:rFonts w:ascii="Arial" w:hAnsi="Arial" w:cs="Arial"/>
          <w:sz w:val="20"/>
          <w:szCs w:val="20"/>
        </w:rPr>
        <w:t>erkantysis subjektas</w:t>
      </w:r>
      <w:r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Pr="00A43A0B">
        <w:rPr>
          <w:rFonts w:ascii="Arial" w:hAnsi="Arial" w:cs="Arial"/>
          <w:sz w:val="20"/>
          <w:szCs w:val="20"/>
        </w:rPr>
        <w:t xml:space="preserve">pradėti </w:t>
      </w:r>
      <w:r w:rsidR="00675D5A" w:rsidRPr="00A43A0B">
        <w:rPr>
          <w:rFonts w:ascii="Arial" w:hAnsi="Arial" w:cs="Arial"/>
          <w:sz w:val="20"/>
          <w:szCs w:val="20"/>
        </w:rPr>
        <w:t>P</w:t>
      </w:r>
      <w:r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7ADD160B" w:rsidR="00EE6BBC" w:rsidRPr="00A43A0B"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E51AE0" w:rsidRPr="00A43A0B">
        <w:rPr>
          <w:rFonts w:ascii="Arial" w:hAnsi="Arial" w:cs="Arial"/>
          <w:sz w:val="20"/>
          <w:szCs w:val="20"/>
        </w:rPr>
        <w:t>erkantysis subjektas</w:t>
      </w:r>
      <w:r w:rsidR="009F491E" w:rsidRPr="00A43A0B">
        <w:rPr>
          <w:rFonts w:ascii="Arial" w:hAnsi="Arial" w:cs="Arial"/>
          <w:sz w:val="20"/>
          <w:szCs w:val="20"/>
        </w:rPr>
        <w:t xml:space="preserve"> </w:t>
      </w:r>
      <w:r w:rsidRPr="00A43A0B">
        <w:rPr>
          <w:rFonts w:ascii="Arial" w:hAnsi="Arial" w:cs="Arial"/>
          <w:sz w:val="20"/>
          <w:szCs w:val="20"/>
        </w:rPr>
        <w:t xml:space="preserve">gali </w:t>
      </w:r>
      <w:r w:rsidR="00205F2E" w:rsidRPr="00A43A0B">
        <w:rPr>
          <w:rFonts w:ascii="Arial" w:hAnsi="Arial" w:cs="Arial"/>
          <w:sz w:val="20"/>
          <w:szCs w:val="20"/>
        </w:rPr>
        <w:t>ne</w:t>
      </w:r>
      <w:r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Pr="00A43A0B">
        <w:rPr>
          <w:rFonts w:ascii="Arial" w:hAnsi="Arial" w:cs="Arial"/>
          <w:sz w:val="20"/>
          <w:szCs w:val="20"/>
        </w:rPr>
        <w:t>iekėjo komercinius interesus arba turi neigiamą poveikį Tiekėjų konkurencijai.</w:t>
      </w:r>
    </w:p>
    <w:p w14:paraId="6D8F4D18" w14:textId="77777777"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1013665A"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vien</w:t>
      </w:r>
      <w:r w:rsidRPr="00A43A0B">
        <w:rPr>
          <w:rFonts w:ascii="Arial" w:hAnsi="Arial" w:cs="Arial"/>
          <w:sz w:val="20"/>
          <w:szCs w:val="20"/>
        </w:rPr>
        <w:t>a</w:t>
      </w:r>
      <w:r w:rsidR="002A6F00" w:rsidRPr="00A43A0B">
        <w:rPr>
          <w:rFonts w:ascii="Arial" w:hAnsi="Arial" w:cs="Arial"/>
          <w:sz w:val="20"/>
          <w:szCs w:val="20"/>
        </w:rPr>
        <w:t xml:space="preserve"> </w:t>
      </w:r>
      <w:r w:rsidR="002A6F00" w:rsidRPr="00A43A0B">
        <w:rPr>
          <w:rStyle w:val="margin-left-101"/>
          <w:rFonts w:ascii="Arial" w:hAnsi="Arial" w:cs="Arial"/>
          <w:color w:val="000000"/>
          <w:sz w:val="20"/>
          <w:szCs w:val="20"/>
        </w:rPr>
        <w:t>PĮ 58 straipsnio 1 dalyje nurodyt</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5327280B"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Pr>
          <w:rStyle w:val="margin-left-101"/>
          <w:rFonts w:ascii="Arial" w:hAnsi="Arial" w:cs="Arial"/>
          <w:sz w:val="20"/>
          <w:szCs w:val="20"/>
        </w:rPr>
        <w:t>Perkančiojo subjekto</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2B21329B"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padėjęs P</w:t>
      </w:r>
      <w:r w:rsidR="00E51AE0" w:rsidRPr="00A43A0B">
        <w:rPr>
          <w:rFonts w:ascii="Arial" w:hAnsi="Arial" w:cs="Arial"/>
          <w:sz w:val="20"/>
          <w:szCs w:val="20"/>
        </w:rPr>
        <w:t>erkančiajam subjektui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A43A0B">
        <w:rPr>
          <w:rFonts w:ascii="Arial" w:hAnsi="Arial" w:cs="Arial"/>
          <w:sz w:val="20"/>
          <w:szCs w:val="20"/>
        </w:rPr>
        <w:t>Kvazisubtiekėjas</w:t>
      </w:r>
      <w:proofErr w:type="spellEnd"/>
      <w:r w:rsidRPr="00A43A0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5ECDF444"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Pr="00A43A0B">
        <w:rPr>
          <w:rStyle w:val="margin-left-101"/>
          <w:rFonts w:ascii="Arial" w:hAnsi="Arial" w:cs="Arial"/>
          <w:color w:val="000000"/>
          <w:sz w:val="20"/>
          <w:szCs w:val="20"/>
        </w:rPr>
        <w:t xml:space="preserve">PĮ </w:t>
      </w:r>
      <w:r w:rsidRPr="00A43A0B">
        <w:rPr>
          <w:rFonts w:ascii="Arial" w:hAnsi="Arial" w:cs="Arial"/>
          <w:color w:val="000000"/>
          <w:sz w:val="20"/>
          <w:szCs w:val="20"/>
        </w:rPr>
        <w:t>29 straipsnio 2 dalies 2 punkte nurodytų aplinkos apsaugos, socialinės ir darbo teisės įpareigojimų;</w:t>
      </w:r>
    </w:p>
    <w:p w14:paraId="3CA2B889" w14:textId="66A6DE3C"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E51AE0" w:rsidRPr="00A43A0B">
        <w:rPr>
          <w:rFonts w:ascii="Arial" w:hAnsi="Arial" w:cs="Arial"/>
          <w:color w:val="000000"/>
          <w:sz w:val="20"/>
          <w:szCs w:val="20"/>
        </w:rPr>
        <w:t>erkantysi</w:t>
      </w:r>
      <w:r w:rsidRPr="00A43A0B">
        <w:rPr>
          <w:rFonts w:ascii="Arial" w:hAnsi="Arial" w:cs="Arial"/>
          <w:color w:val="000000"/>
          <w:sz w:val="20"/>
          <w:szCs w:val="20"/>
        </w:rPr>
        <w:t>s</w:t>
      </w:r>
      <w:r w:rsidR="00E51AE0" w:rsidRPr="00A43A0B">
        <w:rPr>
          <w:rFonts w:ascii="Arial" w:hAnsi="Arial" w:cs="Arial"/>
          <w:color w:val="000000"/>
          <w:sz w:val="20"/>
          <w:szCs w:val="20"/>
        </w:rPr>
        <w:t xml:space="preserve"> </w:t>
      </w:r>
      <w:r w:rsidR="00A3601C" w:rsidRPr="00A43A0B">
        <w:rPr>
          <w:rFonts w:ascii="Arial" w:hAnsi="Arial" w:cs="Arial"/>
          <w:color w:val="000000"/>
          <w:sz w:val="20"/>
          <w:szCs w:val="20"/>
        </w:rPr>
        <w:t>subjektas</w:t>
      </w:r>
      <w:r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Pr="00A43A0B">
        <w:rPr>
          <w:rFonts w:ascii="Arial" w:hAnsi="Arial" w:cs="Arial"/>
          <w:color w:val="000000"/>
          <w:sz w:val="20"/>
          <w:szCs w:val="20"/>
        </w:rPr>
        <w:t xml:space="preserve"> negali per pakankamą P</w:t>
      </w:r>
      <w:r w:rsidR="00A3601C" w:rsidRPr="00A43A0B">
        <w:rPr>
          <w:rFonts w:ascii="Arial" w:hAnsi="Arial" w:cs="Arial"/>
          <w:color w:val="000000"/>
          <w:sz w:val="20"/>
          <w:szCs w:val="20"/>
        </w:rPr>
        <w:t>erkančiojo subjekto</w:t>
      </w:r>
      <w:r w:rsidR="00564E06" w:rsidRPr="00A43A0B">
        <w:rPr>
          <w:rFonts w:ascii="Arial" w:hAnsi="Arial" w:cs="Arial"/>
          <w:color w:val="000000"/>
          <w:sz w:val="20"/>
          <w:szCs w:val="20"/>
        </w:rPr>
        <w:t xml:space="preserve"> </w:t>
      </w:r>
      <w:r w:rsidRPr="00A43A0B">
        <w:rPr>
          <w:rFonts w:ascii="Arial" w:hAnsi="Arial" w:cs="Arial"/>
          <w:color w:val="000000"/>
          <w:sz w:val="20"/>
          <w:szCs w:val="20"/>
        </w:rPr>
        <w:t>nustatytą laikotarpį įrodyti, kad valstybės pagalba buvo suteikta teisėtai;</w:t>
      </w:r>
    </w:p>
    <w:p w14:paraId="57D484D7" w14:textId="6BC00159"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yra kainos ar sąnaudų apskaičiavimo klaidų ir Tiekėjas jų neištaisė per P</w:t>
      </w:r>
      <w:r w:rsidR="00D8592B" w:rsidRPr="00A43A0B">
        <w:rPr>
          <w:rFonts w:ascii="Arial" w:hAnsi="Arial" w:cs="Arial"/>
          <w:sz w:val="20"/>
          <w:szCs w:val="20"/>
        </w:rPr>
        <w:t>erkančiojo subjekto</w:t>
      </w:r>
      <w:r w:rsidRPr="00A43A0B">
        <w:rPr>
          <w:rFonts w:ascii="Arial" w:hAnsi="Arial" w:cs="Arial"/>
          <w:sz w:val="20"/>
          <w:szCs w:val="20"/>
        </w:rPr>
        <w:t xml:space="preserve"> nustatytą terminą;</w:t>
      </w:r>
    </w:p>
    <w:p w14:paraId="5CC6347D" w14:textId="28AA298D"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asiūlymo kainą, ir Tiekėjas, P</w:t>
      </w:r>
      <w:r w:rsidR="00D8592B" w:rsidRPr="00A43A0B">
        <w:rPr>
          <w:rFonts w:ascii="Arial" w:hAnsi="Arial" w:cs="Arial"/>
          <w:sz w:val="20"/>
          <w:szCs w:val="20"/>
        </w:rPr>
        <w:t xml:space="preserve">erkančiojo subjekto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0328BE8" w14:textId="77777777" w:rsidR="002461DB" w:rsidRPr="00A43A0B" w:rsidRDefault="002461DB" w:rsidP="002461DB">
      <w:pPr>
        <w:pStyle w:val="ListParagraph"/>
        <w:numPr>
          <w:ilvl w:val="2"/>
          <w:numId w:val="6"/>
        </w:numPr>
        <w:tabs>
          <w:tab w:val="left" w:pos="851"/>
        </w:tabs>
        <w:spacing w:before="60" w:after="60"/>
        <w:contextualSpacing w:val="0"/>
        <w:jc w:val="both"/>
        <w:rPr>
          <w:rFonts w:ascii="Arial" w:hAnsi="Arial" w:cs="Arial"/>
          <w:sz w:val="20"/>
          <w:szCs w:val="20"/>
        </w:rPr>
      </w:pPr>
      <w:r w:rsidRPr="00A43A0B">
        <w:rPr>
          <w:rFonts w:ascii="Arial" w:hAnsi="Arial" w:cs="Arial"/>
          <w:sz w:val="20"/>
          <w:szCs w:val="20"/>
        </w:rPr>
        <w:t>Tiekėjo pateikti dokumentai neatitinka Pirkimo sąlygose nurodytų techninių reikalavimų;</w:t>
      </w:r>
    </w:p>
    <w:p w14:paraId="35EDA64E" w14:textId="6CD5AAC0"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P</w:t>
      </w:r>
      <w:r w:rsidR="00D8592B" w:rsidRPr="00A43A0B">
        <w:rPr>
          <w:rFonts w:ascii="Arial" w:hAnsi="Arial" w:cs="Arial"/>
          <w:sz w:val="20"/>
          <w:szCs w:val="20"/>
        </w:rPr>
        <w:t>erkantysis subjektas</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0063BBB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Pasiūlymas buvo pateiktas ne P</w:t>
      </w:r>
      <w:r w:rsidR="00D8592B" w:rsidRPr="00A43A0B">
        <w:rPr>
          <w:rFonts w:ascii="Arial" w:hAnsi="Arial" w:cs="Arial"/>
          <w:sz w:val="20"/>
          <w:szCs w:val="20"/>
        </w:rPr>
        <w:t xml:space="preserve">erkančiojo subjekto </w:t>
      </w:r>
      <w:r w:rsidRPr="00A43A0B">
        <w:rPr>
          <w:rFonts w:ascii="Arial" w:hAnsi="Arial" w:cs="Arial"/>
          <w:sz w:val="20"/>
          <w:szCs w:val="20"/>
        </w:rPr>
        <w:t>nurodytomis elektroninėmis priemonėmis;</w:t>
      </w:r>
    </w:p>
    <w:p w14:paraId="41B610E8" w14:textId="5B00CD81"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Pasiūlymą pateikęs Tiekėjas, Perkančiojo subjekto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lastRenderedPageBreak/>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77777777"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Perkantysis subjektas,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363B049E" w:rsidR="00D313CA"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Perkantysis subjektas turi kompetentingų institucijų informacijos, kad</w:t>
      </w:r>
      <w:r w:rsidR="00926F3A" w:rsidRPr="00A43A0B">
        <w:rPr>
          <w:rFonts w:ascii="Arial" w:hAnsi="Arial" w:cs="Arial"/>
          <w:iCs/>
          <w:sz w:val="20"/>
          <w:szCs w:val="20"/>
        </w:rPr>
        <w:t xml:space="preserve"> BPS</w:t>
      </w:r>
      <w:r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Ši sąlyga taikoma tokia apimtimi, kokia reikalavimas numatytas Specialiosiose Pirkimo sąlygose.</w:t>
      </w:r>
    </w:p>
    <w:p w14:paraId="7527EDD0" w14:textId="61E8AA1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7C58EF" w:rsidRPr="00A43A0B">
        <w:rPr>
          <w:rFonts w:ascii="Arial" w:hAnsi="Arial" w:cs="Arial"/>
          <w:iCs/>
          <w:sz w:val="20"/>
          <w:szCs w:val="20"/>
        </w:rPr>
        <w:t>Perkantysis subjektas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2D12591B" w:rsidR="00EE6BBC" w:rsidRPr="00A43A0B" w:rsidRDefault="002A6F0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sidRPr="00A43A0B">
        <w:rPr>
          <w:rFonts w:ascii="Arial" w:hAnsi="Arial" w:cs="Arial"/>
          <w:sz w:val="20"/>
          <w:szCs w:val="20"/>
        </w:rPr>
        <w:lastRenderedPageBreak/>
        <w:t>P</w:t>
      </w:r>
      <w:r w:rsidR="00D8592B" w:rsidRPr="00A43A0B">
        <w:rPr>
          <w:rFonts w:ascii="Arial" w:hAnsi="Arial" w:cs="Arial"/>
          <w:sz w:val="20"/>
          <w:szCs w:val="20"/>
        </w:rPr>
        <w:t>erkantysi</w:t>
      </w:r>
      <w:r w:rsidRPr="00A43A0B">
        <w:rPr>
          <w:rFonts w:ascii="Arial" w:hAnsi="Arial" w:cs="Arial"/>
          <w:sz w:val="20"/>
          <w:szCs w:val="20"/>
        </w:rPr>
        <w:t>s</w:t>
      </w:r>
      <w:r w:rsidR="00D8592B" w:rsidRPr="00A43A0B">
        <w:rPr>
          <w:rFonts w:ascii="Arial" w:hAnsi="Arial" w:cs="Arial"/>
          <w:sz w:val="20"/>
          <w:szCs w:val="20"/>
        </w:rPr>
        <w:t xml:space="preserve"> subjektas</w:t>
      </w:r>
      <w:r w:rsidRPr="00A43A0B">
        <w:rPr>
          <w:rFonts w:ascii="Arial" w:hAnsi="Arial" w:cs="Arial"/>
          <w:b/>
          <w:bCs/>
          <w:sz w:val="20"/>
          <w:szCs w:val="20"/>
        </w:rPr>
        <w:t xml:space="preserve"> </w:t>
      </w:r>
      <w:r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7768F2B"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D8592B" w:rsidRPr="00A43A0B">
        <w:rPr>
          <w:rFonts w:ascii="Arial" w:hAnsi="Arial" w:cs="Arial"/>
          <w:color w:val="000000"/>
          <w:sz w:val="20"/>
          <w:szCs w:val="20"/>
          <w:lang w:eastAsia="lt-LT"/>
        </w:rPr>
        <w:t>Perkantysi</w:t>
      </w:r>
      <w:r w:rsidRPr="00A43A0B">
        <w:rPr>
          <w:rFonts w:ascii="Arial" w:hAnsi="Arial" w:cs="Arial"/>
          <w:color w:val="000000"/>
          <w:sz w:val="20"/>
          <w:szCs w:val="20"/>
          <w:lang w:eastAsia="lt-LT"/>
        </w:rPr>
        <w:t>s</w:t>
      </w:r>
      <w:r w:rsidR="00D8592B" w:rsidRPr="00A43A0B">
        <w:rPr>
          <w:rFonts w:ascii="Arial" w:hAnsi="Arial" w:cs="Arial"/>
          <w:color w:val="000000"/>
          <w:sz w:val="20"/>
          <w:szCs w:val="20"/>
          <w:lang w:eastAsia="lt-LT"/>
        </w:rPr>
        <w:t xml:space="preserve"> subjektas</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1C9E137C"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Tiekėjas pateikė P</w:t>
      </w:r>
      <w:r w:rsidR="00D8592B" w:rsidRPr="00A43A0B">
        <w:rPr>
          <w:rFonts w:ascii="Arial" w:hAnsi="Arial" w:cs="Arial"/>
          <w:color w:val="000000"/>
          <w:sz w:val="20"/>
          <w:szCs w:val="20"/>
          <w:lang w:eastAsia="lt-LT"/>
        </w:rPr>
        <w:t xml:space="preserve">erkančiajam subjektui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75DB6581" w:rsidR="00E9431D" w:rsidRPr="00A43A0B" w:rsidRDefault="002A6F0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P</w:t>
      </w:r>
      <w:r w:rsidR="00D8592B" w:rsidRPr="00A43A0B">
        <w:rPr>
          <w:rFonts w:ascii="Arial" w:hAnsi="Arial" w:cs="Arial"/>
          <w:color w:val="000000"/>
          <w:sz w:val="20"/>
          <w:szCs w:val="20"/>
          <w:lang w:eastAsia="lt-LT"/>
        </w:rPr>
        <w:t xml:space="preserve">erkantysis subjektas </w:t>
      </w:r>
      <w:r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A43A0B">
        <w:rPr>
          <w:rFonts w:ascii="Arial" w:hAnsi="Arial" w:cs="Arial"/>
          <w:color w:val="000000"/>
          <w:sz w:val="20"/>
          <w:szCs w:val="20"/>
          <w:lang w:eastAsia="lt-LT"/>
        </w:rPr>
        <w:t>Perkantysis subjektas</w:t>
      </w:r>
      <w:r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Pr="00A43A0B">
        <w:rPr>
          <w:rFonts w:ascii="Arial" w:hAnsi="Arial" w:cs="Arial"/>
          <w:color w:val="000000"/>
          <w:sz w:val="20"/>
          <w:szCs w:val="20"/>
          <w:lang w:eastAsia="lt-LT"/>
        </w:rPr>
        <w:t> papunktyje nurodytos Tiekėjo informacijos gavimo.</w:t>
      </w:r>
    </w:p>
    <w:p w14:paraId="6E0CCA48" w14:textId="1F3A93E1" w:rsidR="003C48D3" w:rsidRPr="00A43A0B" w:rsidRDefault="00E9431D"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sidRPr="00A43A0B">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Pr="00A43A0B">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A43A0B">
        <w:rPr>
          <w:rFonts w:ascii="Arial" w:eastAsiaTheme="minorHAnsi" w:hAnsi="Arial" w:cs="Arial"/>
          <w:color w:val="000000"/>
          <w:sz w:val="20"/>
          <w:szCs w:val="20"/>
        </w:rPr>
        <w:t>eCertis</w:t>
      </w:r>
      <w:proofErr w:type="spellEnd"/>
      <w:r w:rsidRPr="00A43A0B">
        <w:rPr>
          <w:rStyle w:val="FootnoteReference"/>
          <w:rFonts w:ascii="Arial" w:eastAsiaTheme="minorHAnsi" w:hAnsi="Arial" w:cs="Arial"/>
          <w:color w:val="000000"/>
          <w:sz w:val="20"/>
          <w:szCs w:val="20"/>
        </w:rPr>
        <w:footnoteReference w:id="5"/>
      </w:r>
      <w:r w:rsidRPr="00A43A0B">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A43A0B" w:rsidRDefault="00D8592B"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Perkančiajam subjektui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F045EB" w:rsidRPr="00A43A0B">
        <w:rPr>
          <w:rFonts w:ascii="Arial" w:eastAsiaTheme="minorHAnsi" w:hAnsi="Arial" w:cs="Arial"/>
          <w:color w:val="000000"/>
          <w:sz w:val="20"/>
          <w:szCs w:val="20"/>
        </w:rPr>
        <w:t xml:space="preserve">Perkančiajam subjektui </w:t>
      </w:r>
      <w:r w:rsidR="003C48D3" w:rsidRPr="00A43A0B">
        <w:rPr>
          <w:rFonts w:ascii="Arial" w:eastAsiaTheme="minorHAnsi" w:hAnsi="Arial" w:cs="Arial"/>
          <w:color w:val="000000"/>
          <w:sz w:val="20"/>
          <w:szCs w:val="20"/>
        </w:rPr>
        <w:t>pateiktos informacijos pagrindimą. P</w:t>
      </w:r>
      <w:r w:rsidR="00F045EB" w:rsidRPr="00A43A0B">
        <w:rPr>
          <w:rFonts w:ascii="Arial" w:eastAsiaTheme="minorHAnsi" w:hAnsi="Arial" w:cs="Arial"/>
          <w:color w:val="000000"/>
          <w:sz w:val="20"/>
          <w:szCs w:val="20"/>
        </w:rPr>
        <w:t xml:space="preserve">erkantysis subjektas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A43A0B">
        <w:rPr>
          <w:rFonts w:ascii="Arial" w:eastAsiaTheme="minorHAnsi" w:hAnsi="Arial" w:cs="Arial"/>
          <w:color w:val="000000"/>
          <w:sz w:val="20"/>
          <w:szCs w:val="20"/>
        </w:rPr>
        <w:t xml:space="preserve">Perkantysis subjektas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Jeigu P</w:t>
      </w:r>
      <w:r w:rsidR="00F045EB" w:rsidRPr="00A43A0B">
        <w:rPr>
          <w:rFonts w:ascii="Arial" w:eastAsiaTheme="minorHAnsi" w:hAnsi="Arial" w:cs="Arial"/>
          <w:color w:val="000000"/>
          <w:sz w:val="20"/>
          <w:szCs w:val="20"/>
        </w:rPr>
        <w:t>erkan</w:t>
      </w:r>
      <w:r w:rsidR="00564E06" w:rsidRPr="00A43A0B">
        <w:rPr>
          <w:rFonts w:ascii="Arial" w:eastAsiaTheme="minorHAnsi" w:hAnsi="Arial" w:cs="Arial"/>
          <w:color w:val="000000"/>
          <w:sz w:val="20"/>
          <w:szCs w:val="20"/>
        </w:rPr>
        <w:t>č</w:t>
      </w:r>
      <w:r w:rsidR="00F045EB" w:rsidRPr="00A43A0B">
        <w:rPr>
          <w:rFonts w:ascii="Arial" w:eastAsiaTheme="minorHAnsi" w:hAnsi="Arial" w:cs="Arial"/>
          <w:color w:val="000000"/>
          <w:sz w:val="20"/>
          <w:szCs w:val="20"/>
        </w:rPr>
        <w:t>iajam subjektui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63DEA6B0" w:rsidR="002461DB" w:rsidRPr="00A43A0B" w:rsidRDefault="003C48D3"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sidRPr="00A43A0B">
        <w:rPr>
          <w:rFonts w:ascii="Arial" w:eastAsiaTheme="minorHAnsi" w:hAnsi="Arial" w:cs="Arial"/>
          <w:color w:val="000000"/>
          <w:sz w:val="20"/>
          <w:szCs w:val="20"/>
        </w:rPr>
        <w:t>P</w:t>
      </w:r>
      <w:r w:rsidR="00F045EB" w:rsidRPr="00A43A0B">
        <w:rPr>
          <w:rFonts w:ascii="Arial" w:eastAsiaTheme="minorHAnsi" w:hAnsi="Arial" w:cs="Arial"/>
          <w:color w:val="000000"/>
          <w:sz w:val="20"/>
          <w:szCs w:val="20"/>
        </w:rPr>
        <w:t>erkantysis subjektas</w:t>
      </w:r>
      <w:r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Pr="00A43A0B">
        <w:rPr>
          <w:rFonts w:ascii="Arial" w:eastAsiaTheme="minorHAnsi" w:hAnsi="Arial" w:cs="Arial"/>
          <w:color w:val="000000"/>
          <w:sz w:val="20"/>
          <w:szCs w:val="20"/>
        </w:rPr>
        <w:t xml:space="preserve">reikalavimui. </w:t>
      </w:r>
      <w:bookmarkEnd w:id="80"/>
    </w:p>
    <w:p w14:paraId="3D25FB2C" w14:textId="77777777"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pateikė netikslius, neišsamius ar klaidingus dokumentus ar duomenis apie savo atitiktį Pirkimo dokumentų reikalavimams ar šių dokumentų ar duomenų trūksta, P</w:t>
      </w:r>
      <w:r w:rsidR="00F045EB" w:rsidRPr="00A81C7E">
        <w:rPr>
          <w:rFonts w:ascii="Arial" w:hAnsi="Arial" w:cs="Arial"/>
          <w:color w:val="000000"/>
          <w:sz w:val="20"/>
          <w:szCs w:val="20"/>
        </w:rPr>
        <w:t>erkantysis subjektas</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lastRenderedPageBreak/>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132CD161"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2A6F00" w:rsidRPr="00A43A0B">
        <w:rPr>
          <w:rStyle w:val="margin-left-101"/>
          <w:rFonts w:ascii="Arial" w:hAnsi="Arial" w:cs="Arial"/>
          <w:color w:val="000000"/>
          <w:sz w:val="20"/>
          <w:szCs w:val="20"/>
        </w:rPr>
        <w:t>PĮ 58 straipsnyje.</w:t>
      </w:r>
    </w:p>
    <w:p w14:paraId="7BD96C45" w14:textId="3DC11D63"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neįmanoma nustatyti kriterijų lyginamojo svorio, 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01DE6A04"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461DB" w:rsidRPr="00A43A0B">
        <w:rPr>
          <w:rFonts w:ascii="Arial" w:hAnsi="Arial" w:cs="Arial"/>
          <w:sz w:val="20"/>
          <w:szCs w:val="20"/>
        </w:rPr>
        <w:t>P</w:t>
      </w:r>
      <w:r w:rsidR="00F045EB" w:rsidRPr="00A43A0B">
        <w:rPr>
          <w:rFonts w:ascii="Arial" w:hAnsi="Arial" w:cs="Arial"/>
          <w:sz w:val="20"/>
          <w:szCs w:val="20"/>
        </w:rPr>
        <w:t>erkantysis subjektas</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irkimo objekto apimtį, P</w:t>
      </w:r>
      <w:r w:rsidR="00A3601C" w:rsidRPr="00A43A0B">
        <w:rPr>
          <w:rFonts w:ascii="Arial" w:hAnsi="Arial" w:cs="Arial"/>
          <w:bCs/>
          <w:sz w:val="20"/>
          <w:szCs w:val="20"/>
        </w:rPr>
        <w:t xml:space="preserve">erkančiojo subjekto </w:t>
      </w:r>
      <w:r w:rsidR="00026088" w:rsidRPr="00A43A0B">
        <w:rPr>
          <w:rFonts w:ascii="Arial" w:hAnsi="Arial" w:cs="Arial"/>
          <w:bCs/>
          <w:sz w:val="20"/>
          <w:szCs w:val="20"/>
        </w:rPr>
        <w:t>suplanuotą biudžetą, Tiekėjo pasiūlytą kainą, neatitinkančią rinkoje egzistuojančių kainų ir kt.</w:t>
      </w:r>
    </w:p>
    <w:p w14:paraId="57377AF5" w14:textId="05071DED"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768B2BB3"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15FD7FEF" w:rsidR="00193CB9"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sidRPr="00A43A0B">
        <w:rPr>
          <w:rFonts w:ascii="Arial" w:hAnsi="Arial" w:cs="Arial"/>
          <w:sz w:val="20"/>
          <w:szCs w:val="20"/>
        </w:rPr>
        <w:t>P</w:t>
      </w:r>
      <w:r w:rsidR="00F045EB" w:rsidRPr="00A43A0B">
        <w:rPr>
          <w:rFonts w:ascii="Arial" w:hAnsi="Arial" w:cs="Arial"/>
          <w:sz w:val="20"/>
          <w:szCs w:val="20"/>
        </w:rPr>
        <w:t>erkantysis subjektas</w:t>
      </w:r>
      <w:r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Pr="00A43A0B">
        <w:rPr>
          <w:rFonts w:ascii="Arial" w:hAnsi="Arial" w:cs="Arial"/>
          <w:sz w:val="20"/>
          <w:szCs w:val="20"/>
        </w:rPr>
        <w:t xml:space="preserve"> darbo dienas nuo tokio sprendimo priėmimo dienos.</w:t>
      </w:r>
      <w:bookmarkEnd w:id="81"/>
      <w:bookmarkEnd w:id="82"/>
      <w:r w:rsidRPr="00A43A0B">
        <w:rPr>
          <w:rFonts w:ascii="Arial" w:hAnsi="Arial" w:cs="Arial"/>
          <w:sz w:val="20"/>
          <w:szCs w:val="20"/>
        </w:rPr>
        <w:t xml:space="preserve"> </w:t>
      </w:r>
    </w:p>
    <w:p w14:paraId="1AD204FA" w14:textId="282DD63D"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A3601C" w:rsidRPr="00A43A0B">
        <w:rPr>
          <w:rFonts w:ascii="Arial" w:hAnsi="Arial" w:cs="Arial"/>
          <w:iCs/>
          <w:sz w:val="20"/>
          <w:szCs w:val="20"/>
        </w:rPr>
        <w:t xml:space="preserve">Perkantysis subjektas </w:t>
      </w:r>
      <w:r w:rsidRPr="00A43A0B">
        <w:rPr>
          <w:rFonts w:ascii="Arial" w:hAnsi="Arial" w:cs="Arial"/>
          <w:iCs/>
          <w:sz w:val="20"/>
          <w:szCs w:val="20"/>
        </w:rPr>
        <w:t>atsakys nedelsdamas, tačiau bet kuriuo atveju ne vėliau kaip per 15 dienų nuo tokio prašymo gavimo dienos.</w:t>
      </w:r>
    </w:p>
    <w:p w14:paraId="4195585D" w14:textId="76E93D87" w:rsidR="00F045EB" w:rsidRPr="00A43A0B" w:rsidRDefault="00F045EB"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sidRPr="00A43A0B">
        <w:rPr>
          <w:rFonts w:ascii="Arial" w:hAnsi="Arial" w:cs="Arial"/>
          <w:sz w:val="20"/>
          <w:szCs w:val="20"/>
        </w:rPr>
        <w:t xml:space="preserve">Perkantysis subjektas nereikalaus iš </w:t>
      </w:r>
      <w:r w:rsidR="00517713" w:rsidRPr="00A43A0B">
        <w:rPr>
          <w:rFonts w:ascii="Arial" w:hAnsi="Arial" w:cs="Arial"/>
          <w:sz w:val="20"/>
          <w:szCs w:val="20"/>
        </w:rPr>
        <w:t>T</w:t>
      </w:r>
      <w:r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Pr="00A43A0B">
        <w:rPr>
          <w:rFonts w:ascii="Arial" w:hAnsi="Arial" w:cs="Arial"/>
          <w:sz w:val="20"/>
          <w:szCs w:val="20"/>
        </w:rPr>
        <w:t xml:space="preserve">ir atitiktį </w:t>
      </w:r>
      <w:r w:rsidR="00517713" w:rsidRPr="00A43A0B">
        <w:rPr>
          <w:rFonts w:ascii="Arial" w:hAnsi="Arial" w:cs="Arial"/>
          <w:sz w:val="20"/>
          <w:szCs w:val="20"/>
        </w:rPr>
        <w:t>K</w:t>
      </w:r>
      <w:r w:rsidRPr="00A43A0B">
        <w:rPr>
          <w:rFonts w:ascii="Arial" w:hAnsi="Arial" w:cs="Arial"/>
          <w:sz w:val="20"/>
          <w:szCs w:val="20"/>
        </w:rPr>
        <w:t>valifikacijos</w:t>
      </w:r>
      <w:r w:rsidR="00A81C7E">
        <w:rPr>
          <w:rFonts w:ascii="Arial" w:hAnsi="Arial" w:cs="Arial"/>
          <w:sz w:val="20"/>
          <w:szCs w:val="20"/>
        </w:rPr>
        <w:t xml:space="preserve"> ar kitiems</w:t>
      </w:r>
      <w:r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093879D8"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Pr="00A43A0B">
        <w:rPr>
          <w:rFonts w:ascii="Arial" w:hAnsi="Arial" w:cs="Arial"/>
          <w:sz w:val="20"/>
          <w:szCs w:val="20"/>
        </w:rPr>
        <w:t>P</w:t>
      </w:r>
      <w:r w:rsidR="00E04214" w:rsidRPr="00A43A0B">
        <w:rPr>
          <w:rFonts w:ascii="Arial" w:hAnsi="Arial" w:cs="Arial"/>
          <w:sz w:val="20"/>
          <w:szCs w:val="20"/>
        </w:rPr>
        <w:t>erkantysis subjektas</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A3601C" w:rsidRPr="00A43A0B">
        <w:rPr>
          <w:rFonts w:ascii="Arial" w:hAnsi="Arial" w:cs="Arial"/>
          <w:sz w:val="20"/>
          <w:szCs w:val="20"/>
        </w:rPr>
        <w:t>erkančiajam subjektui</w:t>
      </w:r>
      <w:r w:rsidRPr="00A43A0B">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A3601C" w:rsidRPr="00A43A0B">
        <w:rPr>
          <w:rFonts w:ascii="Arial" w:hAnsi="Arial" w:cs="Arial"/>
          <w:sz w:val="20"/>
          <w:szCs w:val="20"/>
        </w:rPr>
        <w:t xml:space="preserve">erkančiojo </w:t>
      </w:r>
      <w:r w:rsidR="00A3601C" w:rsidRPr="00A43A0B">
        <w:rPr>
          <w:rFonts w:ascii="Arial" w:hAnsi="Arial" w:cs="Arial"/>
          <w:sz w:val="20"/>
          <w:szCs w:val="20"/>
        </w:rPr>
        <w:lastRenderedPageBreak/>
        <w:t>subjekto</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7DF3BCB6"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Perkančiajam subjektui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268AE054"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Perkančiajam subjektui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2BC8E6E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E04214" w:rsidRPr="00A43A0B">
        <w:rPr>
          <w:rFonts w:ascii="Arial" w:hAnsi="Arial" w:cs="Arial"/>
          <w:sz w:val="20"/>
          <w:szCs w:val="20"/>
        </w:rPr>
        <w:t xml:space="preserve">Perkantysis subjektas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Perkantysis subjektas</w:t>
      </w:r>
      <w:r w:rsidRPr="00A43A0B">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E04214" w:rsidRPr="00A43A0B">
        <w:rPr>
          <w:rFonts w:ascii="Arial" w:hAnsi="Arial" w:cs="Arial"/>
          <w:sz w:val="20"/>
          <w:szCs w:val="20"/>
        </w:rPr>
        <w:t>erkančiojo subjekto</w:t>
      </w:r>
      <w:r w:rsidRPr="00A43A0B">
        <w:rPr>
          <w:rFonts w:ascii="Arial" w:hAnsi="Arial" w:cs="Arial"/>
          <w:sz w:val="20"/>
          <w:szCs w:val="20"/>
        </w:rPr>
        <w:t xml:space="preserve"> vėliau atmesti Pasiūlymų galiojimo įvykdymo užtikrinimą remiantis tuo, kad Tiekėjas tapo nemokus ar neįvykdė įsipareigojimų P</w:t>
      </w:r>
      <w:r w:rsidR="00E04214" w:rsidRPr="00A43A0B">
        <w:rPr>
          <w:rFonts w:ascii="Arial" w:hAnsi="Arial" w:cs="Arial"/>
          <w:sz w:val="20"/>
          <w:szCs w:val="20"/>
        </w:rPr>
        <w:t>erkančiajam subjektui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42ECF25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Perkantysis subjektas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Perkančiuoju subjektu oficialiu jo telefonu ir (arba) kitais būdais)</w:t>
      </w:r>
      <w:r w:rsidRPr="00A43A0B">
        <w:rPr>
          <w:rFonts w:ascii="Arial" w:hAnsi="Arial" w:cs="Arial"/>
          <w:color w:val="000000"/>
          <w:sz w:val="20"/>
          <w:szCs w:val="20"/>
          <w:lang w:eastAsia="lt-LT"/>
        </w:rPr>
        <w:t>;</w:t>
      </w:r>
    </w:p>
    <w:p w14:paraId="3FB27563" w14:textId="4BA14774"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Perkantysis subjektas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3F0988BE"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Tiekėjas, kuris mano, kad P</w:t>
      </w:r>
      <w:r w:rsidR="009811B6" w:rsidRPr="00A43A0B">
        <w:rPr>
          <w:rFonts w:ascii="Arial" w:hAnsi="Arial" w:cs="Arial"/>
          <w:iCs/>
          <w:sz w:val="20"/>
          <w:szCs w:val="20"/>
        </w:rPr>
        <w:t xml:space="preserve">erkantysis subjektas </w:t>
      </w:r>
      <w:r w:rsidRPr="00A43A0B">
        <w:rPr>
          <w:rFonts w:ascii="Arial" w:hAnsi="Arial" w:cs="Arial"/>
          <w:iCs/>
          <w:sz w:val="20"/>
          <w:szCs w:val="20"/>
        </w:rPr>
        <w:t xml:space="preserve">nesilaikė </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A3601C" w:rsidRPr="00A43A0B">
        <w:rPr>
          <w:rFonts w:ascii="Arial" w:hAnsi="Arial" w:cs="Arial"/>
          <w:iCs/>
          <w:sz w:val="20"/>
          <w:szCs w:val="20"/>
        </w:rPr>
        <w:t>Perkančiajam subjektui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57C02CAC"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er 5 darbo dienas nuo P</w:t>
      </w:r>
      <w:r w:rsidR="009811B6" w:rsidRPr="00A43A0B">
        <w:rPr>
          <w:rFonts w:ascii="Arial" w:hAnsi="Arial" w:cs="Arial"/>
          <w:sz w:val="20"/>
          <w:szCs w:val="20"/>
        </w:rPr>
        <w:t>erkančiojo subjekto</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8295F65"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er 5 darbo dienas nuo paskelbimo apie P</w:t>
      </w:r>
      <w:r w:rsidR="009811B6" w:rsidRPr="00A43A0B">
        <w:rPr>
          <w:rFonts w:ascii="Arial" w:hAnsi="Arial" w:cs="Arial"/>
          <w:color w:val="000000"/>
          <w:sz w:val="20"/>
          <w:szCs w:val="20"/>
        </w:rPr>
        <w:t>erkančiojo subjekto</w:t>
      </w:r>
      <w:r w:rsidR="004331A1" w:rsidRPr="00A43A0B">
        <w:rPr>
          <w:rFonts w:ascii="Arial" w:hAnsi="Arial" w:cs="Arial"/>
          <w:color w:val="000000"/>
          <w:sz w:val="20"/>
          <w:szCs w:val="20"/>
        </w:rPr>
        <w:t xml:space="preserve"> priimtą sprendimą dienos, jeigu </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P</w:t>
      </w:r>
      <w:r w:rsidR="00A3601C" w:rsidRPr="00A43A0B">
        <w:rPr>
          <w:rFonts w:ascii="Arial" w:hAnsi="Arial" w:cs="Arial"/>
          <w:color w:val="000000"/>
          <w:sz w:val="20"/>
          <w:szCs w:val="20"/>
        </w:rPr>
        <w:t xml:space="preserve">erkančiojo subjekto </w:t>
      </w:r>
      <w:r w:rsidR="004331A1" w:rsidRPr="00A43A0B">
        <w:rPr>
          <w:rFonts w:ascii="Arial" w:hAnsi="Arial" w:cs="Arial"/>
          <w:color w:val="000000"/>
          <w:sz w:val="20"/>
          <w:szCs w:val="20"/>
        </w:rPr>
        <w:t>priimtus sprendimus.</w:t>
      </w:r>
    </w:p>
    <w:p w14:paraId="4D345156" w14:textId="6B378623"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Siekiant užtikrinti vienodą Tiekėjo teikiamų prašymų aiškinimą, Tiekėjas, teikdamas P</w:t>
      </w:r>
      <w:r w:rsidR="009811B6" w:rsidRPr="00A43A0B">
        <w:rPr>
          <w:rFonts w:ascii="Arial" w:hAnsi="Arial" w:cs="Arial"/>
          <w:iCs/>
          <w:sz w:val="20"/>
          <w:szCs w:val="20"/>
        </w:rPr>
        <w:t>erkančiajam subjektui</w:t>
      </w:r>
      <w:r w:rsidRPr="00A43A0B">
        <w:rPr>
          <w:rFonts w:ascii="Arial" w:hAnsi="Arial" w:cs="Arial"/>
          <w:iCs/>
          <w:sz w:val="20"/>
          <w:szCs w:val="20"/>
        </w:rPr>
        <w:t xml:space="preserve"> pretenziją, turi aiškiai raštu nurodyti, kad jo teikiamas prašymas turi būti laikomas pretenzija.</w:t>
      </w:r>
    </w:p>
    <w:p w14:paraId="749FBF0B" w14:textId="007BEC8B" w:rsidR="004331A1" w:rsidRPr="00A43A0B" w:rsidRDefault="004331A1"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9811B6" w:rsidRPr="00A43A0B">
        <w:rPr>
          <w:rFonts w:ascii="Arial" w:hAnsi="Arial" w:cs="Arial"/>
          <w:color w:val="000000"/>
          <w:sz w:val="20"/>
          <w:szCs w:val="20"/>
        </w:rPr>
        <w:t>erkantysi</w:t>
      </w:r>
      <w:r w:rsidRPr="00A43A0B">
        <w:rPr>
          <w:rFonts w:ascii="Arial" w:hAnsi="Arial" w:cs="Arial"/>
          <w:color w:val="000000"/>
          <w:sz w:val="20"/>
          <w:szCs w:val="20"/>
        </w:rPr>
        <w:t>s</w:t>
      </w:r>
      <w:r w:rsidR="009811B6" w:rsidRPr="00A43A0B">
        <w:rPr>
          <w:rFonts w:ascii="Arial" w:hAnsi="Arial" w:cs="Arial"/>
          <w:color w:val="000000"/>
          <w:sz w:val="20"/>
          <w:szCs w:val="20"/>
        </w:rPr>
        <w:t xml:space="preserve"> subjektas</w:t>
      </w:r>
      <w:r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Pr="00A43A0B">
        <w:rPr>
          <w:rFonts w:ascii="Arial" w:hAnsi="Arial" w:cs="Arial"/>
          <w:color w:val="000000"/>
          <w:sz w:val="20"/>
          <w:szCs w:val="20"/>
        </w:rPr>
        <w:t>ne vėliau kaip per 6 darbo dienas nuo pretenzijos gavimo dienos.</w:t>
      </w:r>
    </w:p>
    <w:bookmarkEnd w:id="59"/>
    <w:bookmarkEnd w:id="60"/>
    <w:bookmarkEnd w:id="61"/>
    <w:p w14:paraId="21B4D50E" w14:textId="143D9B96" w:rsidR="0002359B" w:rsidRPr="00A43A0B" w:rsidRDefault="00564523"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sidRPr="00A43A0B">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Pr="00A43A0B">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5847887"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raštu atsisako ją sudaryti arba nepateikia Pirkimo dokumentuose nustatyto Sutarties įvykdymo užtikrinimą patvirtinančio dokumento (jei taikoma), arba iki P</w:t>
      </w:r>
      <w:r w:rsidR="009811B6" w:rsidRPr="00D02E52">
        <w:rPr>
          <w:rFonts w:ascii="Arial" w:hAnsi="Arial" w:cs="Arial"/>
          <w:sz w:val="20"/>
          <w:szCs w:val="20"/>
        </w:rPr>
        <w:t xml:space="preserve">erkančiojo subjekto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 xml:space="preserve">Tokiu atveju, arba jeigu Tiekėjas iki Perkančiojo subjekto nurodyto termino nepateikia Pirkimo dokumentuose nustatyto Sutarties įvykdymo </w:t>
      </w:r>
      <w:r w:rsidR="00D02E52" w:rsidRPr="00D02E52">
        <w:rPr>
          <w:rFonts w:ascii="Arial" w:hAnsi="Arial" w:cs="Arial"/>
          <w:sz w:val="20"/>
          <w:szCs w:val="20"/>
        </w:rPr>
        <w:lastRenderedPageBreak/>
        <w:t>užtikrinimą patvirtinančio dokumento (jei taikoma) arba neįvykdo kitų Sutartyje nustatytų jos įsigaliojimo sąlygų</w:t>
      </w:r>
      <w:r w:rsidR="00D02E52">
        <w:rPr>
          <w:rFonts w:ascii="Arial" w:hAnsi="Arial" w:cs="Arial"/>
          <w:sz w:val="20"/>
          <w:szCs w:val="20"/>
        </w:rPr>
        <w:t xml:space="preserve"> </w:t>
      </w:r>
      <w:r w:rsidR="00D02E52" w:rsidRPr="00D02E52">
        <w:rPr>
          <w:rFonts w:ascii="Arial" w:hAnsi="Arial" w:cs="Arial"/>
          <w:sz w:val="20"/>
          <w:szCs w:val="20"/>
        </w:rPr>
        <w:t>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47FB7F79" w:rsidR="00F44066" w:rsidRPr="00A43A0B" w:rsidRDefault="009811B6" w:rsidP="00F4406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 xml:space="preserve">Perkantysis subjektas,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Pr="00A43A0B">
        <w:rPr>
          <w:rFonts w:ascii="Arial" w:hAnsi="Arial" w:cs="Arial"/>
          <w:sz w:val="20"/>
          <w:szCs w:val="20"/>
        </w:rPr>
        <w:t>priemonėmis, kuriomis vykdomas Pirkimas.</w:t>
      </w:r>
    </w:p>
    <w:p w14:paraId="4B49954D" w14:textId="77777777"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892A64" w:rsidRPr="00A43A0B">
        <w:rPr>
          <w:rFonts w:ascii="Arial" w:hAnsi="Arial" w:cs="Arial"/>
          <w:sz w:val="20"/>
          <w:szCs w:val="20"/>
        </w:rPr>
        <w:t>P</w:t>
      </w:r>
      <w:r w:rsidR="009811B6" w:rsidRPr="00A43A0B">
        <w:rPr>
          <w:rFonts w:ascii="Arial" w:hAnsi="Arial" w:cs="Arial"/>
          <w:sz w:val="20"/>
          <w:szCs w:val="20"/>
        </w:rPr>
        <w:t>erkančiojo subjekto</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9811B6" w:rsidRPr="00A43A0B">
        <w:rPr>
          <w:rFonts w:ascii="Arial" w:hAnsi="Arial" w:cs="Arial"/>
          <w:sz w:val="20"/>
          <w:szCs w:val="20"/>
        </w:rPr>
        <w:t>Perkantysis subjekta</w:t>
      </w:r>
      <w:r w:rsidR="00892A64" w:rsidRPr="00A43A0B">
        <w:rPr>
          <w:rFonts w:ascii="Arial" w:hAnsi="Arial" w:cs="Arial"/>
          <w:sz w:val="20"/>
          <w:szCs w:val="20"/>
        </w:rPr>
        <w:t>s</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67238CDA" w:rsidR="009811B6" w:rsidRDefault="00D02E52" w:rsidP="009811B6">
      <w:pPr>
        <w:pStyle w:val="ListParagraph"/>
        <w:numPr>
          <w:ilvl w:val="1"/>
          <w:numId w:val="17"/>
        </w:numPr>
        <w:tabs>
          <w:tab w:val="left" w:pos="567"/>
        </w:tabs>
        <w:ind w:left="0" w:firstLine="0"/>
        <w:jc w:val="both"/>
        <w:rPr>
          <w:rFonts w:ascii="Arial" w:hAnsi="Arial" w:cs="Arial"/>
          <w:sz w:val="20"/>
          <w:szCs w:val="20"/>
        </w:rPr>
      </w:pPr>
      <w:r w:rsidRPr="00D02E52">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16562FBC"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0371EC8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Sutarties vertė viršija 10 procentų praėjusių finansinių metų metinių Perkančiojo subjekto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proofErr w:type="spellStart"/>
      <w:r w:rsidR="003955DF" w:rsidRPr="00A43A0B">
        <w:rPr>
          <w:rFonts w:ascii="Arial" w:hAnsi="Arial" w:cs="Arial"/>
          <w:sz w:val="20"/>
          <w:szCs w:val="20"/>
        </w:rPr>
        <w:t>Kvazisubtiekėjų</w:t>
      </w:r>
      <w:proofErr w:type="spellEnd"/>
      <w:r w:rsidR="003955DF" w:rsidRPr="00A43A0B">
        <w:rPr>
          <w:rFonts w:ascii="Arial" w:hAnsi="Arial" w:cs="Arial"/>
          <w:sz w:val="20"/>
          <w:szCs w:val="20"/>
        </w:rPr>
        <w:t xml:space="preserve">, </w:t>
      </w:r>
      <w:r w:rsidRPr="00A43A0B">
        <w:rPr>
          <w:rFonts w:ascii="Arial" w:hAnsi="Arial" w:cs="Arial"/>
          <w:sz w:val="20"/>
          <w:szCs w:val="20"/>
        </w:rPr>
        <w:t xml:space="preserve">prekių, paslaugų ar darbų atitikties nacionalinio saugumo interesams; </w:t>
      </w:r>
    </w:p>
    <w:p w14:paraId="14D6A567" w14:textId="6EA358B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69840" w14:textId="77777777" w:rsidR="00561054" w:rsidRDefault="00561054" w:rsidP="0043350F">
      <w:r>
        <w:separator/>
      </w:r>
    </w:p>
  </w:endnote>
  <w:endnote w:type="continuationSeparator" w:id="0">
    <w:p w14:paraId="7F05935F" w14:textId="77777777" w:rsidR="00561054" w:rsidRDefault="00561054" w:rsidP="0043350F">
      <w:r>
        <w:continuationSeparator/>
      </w:r>
    </w:p>
  </w:endnote>
  <w:endnote w:type="continuationNotice" w:id="1">
    <w:p w14:paraId="0591A416" w14:textId="77777777" w:rsidR="00561054" w:rsidRDefault="00561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856E9" w14:textId="77777777" w:rsidR="00B92389" w:rsidRDefault="00B92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12</w:t>
        </w:r>
        <w:r w:rsidRPr="00B92389">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27B08" w14:textId="77777777" w:rsidR="00B92389" w:rsidRDefault="00B92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E0B96" w14:textId="77777777" w:rsidR="00561054" w:rsidRDefault="00561054" w:rsidP="0043350F">
      <w:r>
        <w:separator/>
      </w:r>
    </w:p>
  </w:footnote>
  <w:footnote w:type="continuationSeparator" w:id="0">
    <w:p w14:paraId="59FF7A77" w14:textId="77777777" w:rsidR="00561054" w:rsidRDefault="00561054" w:rsidP="0043350F">
      <w:r>
        <w:continuationSeparator/>
      </w:r>
    </w:p>
  </w:footnote>
  <w:footnote w:type="continuationNotice" w:id="1">
    <w:p w14:paraId="503F5C8E" w14:textId="77777777" w:rsidR="00561054" w:rsidRDefault="00561054"/>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r w:rsidRPr="003F433F">
        <w:rPr>
          <w:rFonts w:ascii="Arial" w:hAnsi="Arial" w:cs="Arial"/>
          <w:sz w:val="16"/>
          <w:szCs w:val="16"/>
        </w:rPr>
        <w:t>eCertis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EB204" w14:textId="77777777" w:rsidR="00B92389" w:rsidRDefault="00B923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8CBB5" w14:textId="77777777" w:rsidR="00B92389" w:rsidRDefault="00B92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7D89948E" w:rsidR="00BF25AC" w:rsidRDefault="00BF25AC" w:rsidP="00B101AF">
          <w:pPr>
            <w:pStyle w:val="Header"/>
            <w:tabs>
              <w:tab w:val="clear" w:pos="8306"/>
              <w:tab w:val="right" w:pos="8539"/>
            </w:tabs>
            <w:jc w:val="center"/>
          </w:pP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01F"/>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19F7"/>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2BC"/>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26CEC-38FF-4FD1-AB20-E89CA687C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5.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TotalTime>
  <Pages>15</Pages>
  <Words>44014</Words>
  <Characters>25088</Characters>
  <Application>Microsoft Office Word</Application>
  <DocSecurity>0</DocSecurity>
  <Lines>209</Lines>
  <Paragraphs>137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Kazakevičienė</cp:lastModifiedBy>
  <cp:revision>9</cp:revision>
  <cp:lastPrinted>2019-01-09T10:06:00Z</cp:lastPrinted>
  <dcterms:created xsi:type="dcterms:W3CDTF">2025-01-29T14:56:00Z</dcterms:created>
  <dcterms:modified xsi:type="dcterms:W3CDTF">2025-11-24T11:39:00Z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ies>
</file>